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2A" w:rsidRPr="00FB1B2A" w:rsidRDefault="00FB1B2A" w:rsidP="00FB1B2A">
      <w:pPr>
        <w:spacing w:after="0" w:line="240" w:lineRule="auto"/>
        <w:jc w:val="center"/>
        <w:rPr>
          <w:rFonts w:ascii="Times New Roman" w:eastAsia="Times New Roman" w:hAnsi="Times New Roman" w:cs="Times New Roman"/>
          <w:sz w:val="24"/>
          <w:szCs w:val="24"/>
          <w:lang w:eastAsia="el-GR"/>
        </w:rPr>
      </w:pPr>
      <w:r w:rsidRPr="00FB1B2A">
        <w:rPr>
          <w:rFonts w:ascii="Times New Roman" w:eastAsia="Times New Roman" w:hAnsi="Times New Roman" w:cs="Times New Roman"/>
          <w:sz w:val="24"/>
          <w:szCs w:val="24"/>
          <w:lang w:val="en-US" w:eastAsia="el-GR"/>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4" o:title=""/>
          </v:shape>
          <o:OLEObject Type="Embed" ProgID="Word.Picture.8" ShapeID="_x0000_i1025" DrawAspect="Content" ObjectID="_1783345806" r:id="rId5"/>
        </w:object>
      </w:r>
    </w:p>
    <w:p w:rsidR="00FB1B2A" w:rsidRPr="00FB1B2A" w:rsidRDefault="00FB1B2A" w:rsidP="00FB1B2A">
      <w:pPr>
        <w:spacing w:after="0" w:line="240" w:lineRule="auto"/>
        <w:jc w:val="center"/>
        <w:rPr>
          <w:rFonts w:ascii="Times New Roman" w:eastAsia="Times New Roman" w:hAnsi="Times New Roman" w:cs="Times New Roman"/>
          <w:b/>
          <w:sz w:val="24"/>
          <w:szCs w:val="24"/>
          <w:lang w:eastAsia="el-GR"/>
        </w:rPr>
      </w:pPr>
      <w:r w:rsidRPr="00FB1B2A">
        <w:rPr>
          <w:rFonts w:ascii="Times New Roman" w:eastAsia="Times New Roman" w:hAnsi="Times New Roman" w:cs="Times New Roman"/>
          <w:b/>
          <w:sz w:val="24"/>
          <w:szCs w:val="24"/>
          <w:lang w:eastAsia="el-GR"/>
        </w:rPr>
        <w:t>ΕΛΛΗΝΙΚΗ ΔΗΜΟΚΡΑΤΙΑ</w:t>
      </w:r>
    </w:p>
    <w:p w:rsidR="00FB1B2A" w:rsidRPr="00FB1B2A" w:rsidRDefault="00FB1B2A" w:rsidP="00FB1B2A">
      <w:pPr>
        <w:tabs>
          <w:tab w:val="center" w:pos="4153"/>
        </w:tabs>
        <w:spacing w:after="0" w:line="240" w:lineRule="auto"/>
        <w:jc w:val="center"/>
        <w:rPr>
          <w:rFonts w:ascii="Times New Roman" w:eastAsia="Times New Roman" w:hAnsi="Times New Roman" w:cs="Times New Roman"/>
          <w:b/>
          <w:sz w:val="24"/>
          <w:szCs w:val="24"/>
          <w:lang w:eastAsia="el-GR"/>
        </w:rPr>
      </w:pPr>
      <w:r w:rsidRPr="00FB1B2A">
        <w:rPr>
          <w:rFonts w:ascii="Times New Roman" w:eastAsia="Times New Roman" w:hAnsi="Times New Roman" w:cs="Times New Roman"/>
          <w:b/>
          <w:sz w:val="24"/>
          <w:szCs w:val="24"/>
          <w:lang w:eastAsia="el-GR"/>
        </w:rPr>
        <w:t>ΝΟΜΟΣ ΚΥΚΛΑΔΩΝ</w:t>
      </w:r>
    </w:p>
    <w:p w:rsidR="00FB1B2A" w:rsidRPr="00FB1B2A" w:rsidRDefault="00FB1B2A" w:rsidP="00FB1B2A">
      <w:pPr>
        <w:spacing w:after="0" w:line="240" w:lineRule="auto"/>
        <w:jc w:val="center"/>
        <w:rPr>
          <w:rFonts w:ascii="Times New Roman" w:eastAsia="Times New Roman" w:hAnsi="Times New Roman" w:cs="Times New Roman"/>
          <w:b/>
          <w:sz w:val="24"/>
          <w:szCs w:val="24"/>
          <w:lang w:eastAsia="el-GR"/>
        </w:rPr>
      </w:pPr>
      <w:r w:rsidRPr="00FB1B2A">
        <w:rPr>
          <w:rFonts w:ascii="Times New Roman" w:eastAsia="Times New Roman" w:hAnsi="Times New Roman" w:cs="Times New Roman"/>
          <w:b/>
          <w:sz w:val="24"/>
          <w:szCs w:val="24"/>
          <w:lang w:eastAsia="el-GR"/>
        </w:rPr>
        <w:t>ΔΗΜΟΣ ΠΑΡΟΥ</w:t>
      </w:r>
    </w:p>
    <w:p w:rsidR="00FB1B2A" w:rsidRPr="00FB1B2A" w:rsidRDefault="00FB1B2A" w:rsidP="00FB1B2A">
      <w:pPr>
        <w:spacing w:after="0" w:line="240" w:lineRule="auto"/>
        <w:jc w:val="center"/>
        <w:rPr>
          <w:rFonts w:ascii="Times New Roman" w:eastAsia="Times New Roman" w:hAnsi="Times New Roman" w:cs="Times New Roman"/>
          <w:b/>
          <w:sz w:val="24"/>
          <w:szCs w:val="24"/>
          <w:lang w:eastAsia="el-GR"/>
        </w:rPr>
      </w:pPr>
      <w:r w:rsidRPr="00FB1B2A">
        <w:rPr>
          <w:rFonts w:ascii="Times New Roman" w:eastAsia="Times New Roman" w:hAnsi="Times New Roman" w:cs="Times New Roman"/>
          <w:b/>
          <w:sz w:val="24"/>
          <w:szCs w:val="24"/>
          <w:lang w:eastAsia="el-GR"/>
        </w:rPr>
        <w:t>Γραφείο Τύπου</w:t>
      </w:r>
    </w:p>
    <w:p w:rsidR="00FB1B2A" w:rsidRPr="00FB1B2A" w:rsidRDefault="00FB1B2A" w:rsidP="00FB1B2A">
      <w:pPr>
        <w:spacing w:after="0" w:line="240" w:lineRule="auto"/>
        <w:jc w:val="right"/>
        <w:rPr>
          <w:rFonts w:ascii="Times New Roman" w:eastAsia="Times New Roman" w:hAnsi="Times New Roman" w:cs="Times New Roman"/>
          <w:sz w:val="24"/>
          <w:szCs w:val="24"/>
          <w:lang w:eastAsia="el-GR"/>
        </w:rPr>
      </w:pPr>
    </w:p>
    <w:p w:rsidR="00FB1B2A" w:rsidRPr="00FB1B2A" w:rsidRDefault="002109D5" w:rsidP="00FB1B2A">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Πάρος, 24</w:t>
      </w:r>
      <w:r w:rsidR="00FB1B2A" w:rsidRPr="00FB1B2A">
        <w:rPr>
          <w:rFonts w:ascii="Times New Roman" w:eastAsia="Times New Roman" w:hAnsi="Times New Roman" w:cs="Times New Roman"/>
          <w:sz w:val="24"/>
          <w:szCs w:val="24"/>
          <w:lang w:eastAsia="el-GR"/>
        </w:rPr>
        <w:t xml:space="preserve"> Ιουλίου 2024</w:t>
      </w:r>
    </w:p>
    <w:p w:rsidR="00FB1B2A" w:rsidRPr="00FB1B2A" w:rsidRDefault="00FB1B2A" w:rsidP="00FB1B2A">
      <w:pPr>
        <w:spacing w:after="0" w:line="240" w:lineRule="auto"/>
        <w:rPr>
          <w:rFonts w:ascii="Times New Roman" w:eastAsia="Times New Roman" w:hAnsi="Times New Roman" w:cs="Times New Roman"/>
          <w:b/>
          <w:sz w:val="24"/>
          <w:szCs w:val="24"/>
          <w:lang w:eastAsia="el-GR"/>
        </w:rPr>
      </w:pPr>
    </w:p>
    <w:p w:rsidR="009B1CD0" w:rsidRDefault="00FB1B2A" w:rsidP="00FB1B2A">
      <w:pPr>
        <w:spacing w:after="0" w:line="240" w:lineRule="auto"/>
        <w:jc w:val="center"/>
        <w:rPr>
          <w:rFonts w:ascii="Times New Roman" w:eastAsia="Times New Roman" w:hAnsi="Times New Roman" w:cs="Times New Roman"/>
          <w:b/>
          <w:sz w:val="24"/>
          <w:szCs w:val="24"/>
          <w:lang w:eastAsia="el-GR"/>
        </w:rPr>
      </w:pPr>
      <w:r w:rsidRPr="00FB1B2A">
        <w:rPr>
          <w:rFonts w:ascii="Times New Roman" w:eastAsia="Times New Roman" w:hAnsi="Times New Roman" w:cs="Times New Roman"/>
          <w:b/>
          <w:sz w:val="24"/>
          <w:szCs w:val="24"/>
          <w:lang w:eastAsia="el-GR"/>
        </w:rPr>
        <w:t>ΔΕΛΤΙΟ ΤΥΠΟΥ</w:t>
      </w:r>
    </w:p>
    <w:p w:rsidR="00FB1B2A" w:rsidRPr="00FB1B2A" w:rsidRDefault="00FB1B2A" w:rsidP="00FB1B2A">
      <w:pPr>
        <w:spacing w:after="0" w:line="240" w:lineRule="auto"/>
        <w:jc w:val="center"/>
        <w:rPr>
          <w:rFonts w:ascii="Times New Roman" w:eastAsia="Times New Roman" w:hAnsi="Times New Roman" w:cs="Times New Roman"/>
          <w:b/>
          <w:sz w:val="24"/>
          <w:szCs w:val="24"/>
          <w:lang w:eastAsia="el-GR"/>
        </w:rPr>
      </w:pPr>
    </w:p>
    <w:p w:rsidR="002109D5" w:rsidRPr="002109D5" w:rsidRDefault="002109D5" w:rsidP="002109D5">
      <w:pPr>
        <w:jc w:val="center"/>
        <w:rPr>
          <w:rFonts w:ascii="Times New Roman" w:hAnsi="Times New Roman" w:cs="Times New Roman"/>
          <w:b/>
          <w:sz w:val="28"/>
          <w:szCs w:val="28"/>
        </w:rPr>
      </w:pPr>
      <w:r w:rsidRPr="002109D5">
        <w:rPr>
          <w:rFonts w:ascii="Times New Roman" w:hAnsi="Times New Roman" w:cs="Times New Roman"/>
          <w:b/>
          <w:sz w:val="28"/>
          <w:szCs w:val="28"/>
        </w:rPr>
        <w:t>Συνεδρίαση του Δημοτικού Συμβουλίου για το Νέο Τοπικό Πολεοδομικό Σχέδιο του νησιού</w:t>
      </w:r>
      <w:r>
        <w:rPr>
          <w:rFonts w:ascii="Times New Roman" w:hAnsi="Times New Roman" w:cs="Times New Roman"/>
          <w:b/>
          <w:sz w:val="28"/>
          <w:szCs w:val="28"/>
        </w:rPr>
        <w:t xml:space="preserve"> μας</w:t>
      </w:r>
    </w:p>
    <w:p w:rsidR="001E4A68" w:rsidRPr="00FB1B2A" w:rsidRDefault="001E4A68" w:rsidP="00FB1B2A">
      <w:pPr>
        <w:jc w:val="both"/>
        <w:rPr>
          <w:rFonts w:ascii="Times New Roman" w:hAnsi="Times New Roman" w:cs="Times New Roman"/>
          <w:sz w:val="24"/>
          <w:szCs w:val="24"/>
        </w:rPr>
      </w:pPr>
      <w:r w:rsidRPr="00FB1B2A">
        <w:rPr>
          <w:rFonts w:ascii="Times New Roman" w:hAnsi="Times New Roman" w:cs="Times New Roman"/>
          <w:sz w:val="24"/>
          <w:szCs w:val="24"/>
        </w:rPr>
        <w:t>Την Τρίτη 23 Ιουλίου 2024, στο Δημαρχείο Πάρου</w:t>
      </w:r>
      <w:r w:rsidR="002109D5">
        <w:rPr>
          <w:rFonts w:ascii="Times New Roman" w:hAnsi="Times New Roman" w:cs="Times New Roman"/>
          <w:sz w:val="24"/>
          <w:szCs w:val="24"/>
        </w:rPr>
        <w:t>,</w:t>
      </w:r>
      <w:r w:rsidRPr="00FB1B2A">
        <w:rPr>
          <w:rFonts w:ascii="Times New Roman" w:hAnsi="Times New Roman" w:cs="Times New Roman"/>
          <w:sz w:val="24"/>
          <w:szCs w:val="24"/>
        </w:rPr>
        <w:t xml:space="preserve"> πραγματοποιήθηκε η μονοθεματική συνεδρίαση του Δημοτικού Συμβουλίου</w:t>
      </w:r>
      <w:r w:rsidR="002109D5">
        <w:rPr>
          <w:rFonts w:ascii="Times New Roman" w:hAnsi="Times New Roman" w:cs="Times New Roman"/>
          <w:sz w:val="24"/>
          <w:szCs w:val="24"/>
        </w:rPr>
        <w:t>,</w:t>
      </w:r>
      <w:r w:rsidRPr="00FB1B2A">
        <w:rPr>
          <w:rFonts w:ascii="Times New Roman" w:hAnsi="Times New Roman" w:cs="Times New Roman"/>
          <w:sz w:val="24"/>
          <w:szCs w:val="24"/>
        </w:rPr>
        <w:t xml:space="preserve"> για το Νέο Τοπικό Πολεοδομικό Σχέδιο</w:t>
      </w:r>
      <w:r w:rsidR="00DC3E9A">
        <w:rPr>
          <w:rFonts w:ascii="Times New Roman" w:hAnsi="Times New Roman" w:cs="Times New Roman"/>
          <w:sz w:val="24"/>
          <w:szCs w:val="24"/>
        </w:rPr>
        <w:t xml:space="preserve"> (Τ.Π.Σ.)</w:t>
      </w:r>
      <w:r w:rsidRPr="00FB1B2A">
        <w:rPr>
          <w:rFonts w:ascii="Times New Roman" w:hAnsi="Times New Roman" w:cs="Times New Roman"/>
          <w:sz w:val="24"/>
          <w:szCs w:val="24"/>
        </w:rPr>
        <w:t xml:space="preserve"> του νησιού μας.</w:t>
      </w:r>
    </w:p>
    <w:p w:rsidR="00FB1B2A" w:rsidRDefault="002109D5" w:rsidP="00FB1B2A">
      <w:pPr>
        <w:shd w:val="clear" w:color="auto" w:fill="FFFFFF"/>
        <w:spacing w:after="0" w:line="240" w:lineRule="auto"/>
        <w:jc w:val="both"/>
        <w:rPr>
          <w:rFonts w:ascii="Times New Roman" w:eastAsia="Times New Roman" w:hAnsi="Times New Roman" w:cs="Times New Roman"/>
          <w:color w:val="050505"/>
          <w:sz w:val="24"/>
          <w:szCs w:val="24"/>
          <w:lang w:eastAsia="el-GR"/>
        </w:rPr>
      </w:pPr>
      <w:r>
        <w:rPr>
          <w:rFonts w:ascii="Times New Roman" w:eastAsia="Times New Roman" w:hAnsi="Times New Roman" w:cs="Times New Roman"/>
          <w:color w:val="050505"/>
          <w:sz w:val="24"/>
          <w:szCs w:val="24"/>
          <w:lang w:eastAsia="el-GR"/>
        </w:rPr>
        <w:t>Κατά</w:t>
      </w:r>
      <w:r w:rsidR="00FB1B2A" w:rsidRPr="00FB1B2A">
        <w:rPr>
          <w:rFonts w:ascii="Times New Roman" w:eastAsia="Times New Roman" w:hAnsi="Times New Roman" w:cs="Times New Roman"/>
          <w:color w:val="050505"/>
          <w:sz w:val="24"/>
          <w:szCs w:val="24"/>
          <w:lang w:eastAsia="el-GR"/>
        </w:rPr>
        <w:t xml:space="preserve"> τη διάρκεια της συνεδρίασης</w:t>
      </w:r>
      <w:r>
        <w:rPr>
          <w:rFonts w:ascii="Times New Roman" w:eastAsia="Times New Roman" w:hAnsi="Times New Roman" w:cs="Times New Roman"/>
          <w:color w:val="050505"/>
          <w:sz w:val="24"/>
          <w:szCs w:val="24"/>
          <w:lang w:eastAsia="el-GR"/>
        </w:rPr>
        <w:t>,</w:t>
      </w:r>
      <w:r w:rsidR="00FB1B2A" w:rsidRPr="00FB1B2A">
        <w:rPr>
          <w:rFonts w:ascii="Times New Roman" w:eastAsia="Times New Roman" w:hAnsi="Times New Roman" w:cs="Times New Roman"/>
          <w:color w:val="050505"/>
          <w:sz w:val="24"/>
          <w:szCs w:val="24"/>
          <w:lang w:eastAsia="el-GR"/>
        </w:rPr>
        <w:t xml:space="preserve"> συζητήθηκαν οι προτάσεις του Δήμου για το νέο Τ</w:t>
      </w:r>
      <w:r w:rsidR="00DC3E9A">
        <w:rPr>
          <w:rFonts w:ascii="Times New Roman" w:eastAsia="Times New Roman" w:hAnsi="Times New Roman" w:cs="Times New Roman"/>
          <w:color w:val="050505"/>
          <w:sz w:val="24"/>
          <w:szCs w:val="24"/>
          <w:lang w:eastAsia="el-GR"/>
        </w:rPr>
        <w:t>.</w:t>
      </w:r>
      <w:r w:rsidR="00FB1B2A" w:rsidRPr="00FB1B2A">
        <w:rPr>
          <w:rFonts w:ascii="Times New Roman" w:eastAsia="Times New Roman" w:hAnsi="Times New Roman" w:cs="Times New Roman"/>
          <w:color w:val="050505"/>
          <w:sz w:val="24"/>
          <w:szCs w:val="24"/>
          <w:lang w:eastAsia="el-GR"/>
        </w:rPr>
        <w:t>Π</w:t>
      </w:r>
      <w:r w:rsidR="00DC3E9A">
        <w:rPr>
          <w:rFonts w:ascii="Times New Roman" w:eastAsia="Times New Roman" w:hAnsi="Times New Roman" w:cs="Times New Roman"/>
          <w:color w:val="050505"/>
          <w:sz w:val="24"/>
          <w:szCs w:val="24"/>
          <w:lang w:eastAsia="el-GR"/>
        </w:rPr>
        <w:t>.</w:t>
      </w:r>
      <w:r w:rsidR="00FB1B2A" w:rsidRPr="00FB1B2A">
        <w:rPr>
          <w:rFonts w:ascii="Times New Roman" w:eastAsia="Times New Roman" w:hAnsi="Times New Roman" w:cs="Times New Roman"/>
          <w:color w:val="050505"/>
          <w:sz w:val="24"/>
          <w:szCs w:val="24"/>
          <w:lang w:eastAsia="el-GR"/>
        </w:rPr>
        <w:t>Σ</w:t>
      </w:r>
      <w:r w:rsidR="00DC3E9A">
        <w:rPr>
          <w:rFonts w:ascii="Times New Roman" w:eastAsia="Times New Roman" w:hAnsi="Times New Roman" w:cs="Times New Roman"/>
          <w:color w:val="050505"/>
          <w:sz w:val="24"/>
          <w:szCs w:val="24"/>
          <w:lang w:eastAsia="el-GR"/>
        </w:rPr>
        <w:t>.</w:t>
      </w:r>
      <w:r w:rsidR="00FB1B2A" w:rsidRPr="00FB1B2A">
        <w:rPr>
          <w:rFonts w:ascii="Times New Roman" w:eastAsia="Times New Roman" w:hAnsi="Times New Roman" w:cs="Times New Roman"/>
          <w:color w:val="050505"/>
          <w:sz w:val="24"/>
          <w:szCs w:val="24"/>
          <w:lang w:eastAsia="el-GR"/>
        </w:rPr>
        <w:t>, το οποίο συνδέεται άρρηκτα με την αναπτυξιακή προοπτική του νησιού και προφανώς αποτελεί ένα ιδιαίτερης πολιτικής βαρύτητας ζήτημα, την ευθύνη για την κατεύθυνση του οποίου έχει το Δημοτικό Συμβούλιο, οι Φορείς, οι Σύλλογοι και η κοινωνία του νησιού μας.</w:t>
      </w:r>
    </w:p>
    <w:p w:rsidR="00DA5D74" w:rsidRDefault="00DA5D74" w:rsidP="00FB1B2A">
      <w:pPr>
        <w:shd w:val="clear" w:color="auto" w:fill="FFFFFF"/>
        <w:spacing w:after="0" w:line="240" w:lineRule="auto"/>
        <w:jc w:val="both"/>
        <w:rPr>
          <w:rFonts w:ascii="Times New Roman" w:eastAsia="Times New Roman" w:hAnsi="Times New Roman" w:cs="Times New Roman"/>
          <w:color w:val="050505"/>
          <w:sz w:val="24"/>
          <w:szCs w:val="24"/>
          <w:lang w:eastAsia="el-GR"/>
        </w:rPr>
      </w:pPr>
    </w:p>
    <w:p w:rsidR="00DA5D74" w:rsidRDefault="00DA5D74" w:rsidP="00FB1B2A">
      <w:pPr>
        <w:shd w:val="clear" w:color="auto" w:fill="FFFFFF"/>
        <w:spacing w:after="0" w:line="240" w:lineRule="auto"/>
        <w:jc w:val="both"/>
        <w:rPr>
          <w:rFonts w:ascii="Times New Roman" w:eastAsia="Times New Roman" w:hAnsi="Times New Roman" w:cs="Times New Roman"/>
          <w:color w:val="050505"/>
          <w:sz w:val="24"/>
          <w:szCs w:val="24"/>
          <w:lang w:eastAsia="el-GR"/>
        </w:rPr>
      </w:pPr>
      <w:r w:rsidRPr="00DA5D74">
        <w:rPr>
          <w:rFonts w:ascii="Times New Roman" w:eastAsia="Times New Roman" w:hAnsi="Times New Roman" w:cs="Times New Roman"/>
          <w:bCs/>
          <w:color w:val="050505"/>
          <w:sz w:val="24"/>
          <w:szCs w:val="24"/>
          <w:lang w:eastAsia="el-GR"/>
        </w:rPr>
        <w:t>Τη μελέτη, έχει αναλάβει να εκπονήσει η σύμπραξη των εταιρειών «Σαμαράς και Συνεργάτες Α</w:t>
      </w:r>
      <w:r w:rsidR="002F1D95">
        <w:rPr>
          <w:rFonts w:ascii="Times New Roman" w:eastAsia="Times New Roman" w:hAnsi="Times New Roman" w:cs="Times New Roman"/>
          <w:bCs/>
          <w:color w:val="050505"/>
          <w:sz w:val="24"/>
          <w:szCs w:val="24"/>
          <w:lang w:eastAsia="el-GR"/>
        </w:rPr>
        <w:t>.Ε. Σύμβουλοι Μηχανικοί» και «Ροϊκό</w:t>
      </w:r>
      <w:r w:rsidRPr="00DA5D74">
        <w:rPr>
          <w:rFonts w:ascii="Times New Roman" w:eastAsia="Times New Roman" w:hAnsi="Times New Roman" w:cs="Times New Roman"/>
          <w:bCs/>
          <w:color w:val="050505"/>
          <w:sz w:val="24"/>
          <w:szCs w:val="24"/>
          <w:lang w:eastAsia="el-GR"/>
        </w:rPr>
        <w:t>ς Σύμβουλοι Μηχανικοί</w:t>
      </w:r>
      <w:r w:rsidR="002F1D95">
        <w:rPr>
          <w:rFonts w:ascii="Times New Roman" w:eastAsia="Times New Roman" w:hAnsi="Times New Roman" w:cs="Times New Roman"/>
          <w:bCs/>
          <w:color w:val="050505"/>
          <w:sz w:val="24"/>
          <w:szCs w:val="24"/>
          <w:lang w:eastAsia="el-GR"/>
        </w:rPr>
        <w:t xml:space="preserve"> Α.Ε.</w:t>
      </w:r>
      <w:bookmarkStart w:id="0" w:name="_GoBack"/>
      <w:bookmarkEnd w:id="0"/>
      <w:r w:rsidRPr="00DA5D74">
        <w:rPr>
          <w:rFonts w:ascii="Times New Roman" w:eastAsia="Times New Roman" w:hAnsi="Times New Roman" w:cs="Times New Roman"/>
          <w:bCs/>
          <w:color w:val="050505"/>
          <w:sz w:val="24"/>
          <w:szCs w:val="24"/>
          <w:lang w:eastAsia="el-GR"/>
        </w:rPr>
        <w:t>», έχοντας κερδίσει τον περασμένο Σεπτέμβριο τον διαγωνισμό που είχε προκηρύξει το Τεχνικό Επιμελητήριο Ελλάδος.</w:t>
      </w:r>
      <w:r>
        <w:rPr>
          <w:rFonts w:ascii="Times New Roman" w:eastAsia="Times New Roman" w:hAnsi="Times New Roman" w:cs="Times New Roman"/>
          <w:bCs/>
          <w:color w:val="050505"/>
          <w:sz w:val="24"/>
          <w:szCs w:val="24"/>
          <w:lang w:eastAsia="el-GR"/>
        </w:rPr>
        <w:t xml:space="preserve"> </w:t>
      </w:r>
      <w:r w:rsidR="00FB1B2A" w:rsidRPr="00FB1B2A">
        <w:rPr>
          <w:rFonts w:ascii="Times New Roman" w:eastAsia="Times New Roman" w:hAnsi="Times New Roman" w:cs="Times New Roman"/>
          <w:color w:val="050505"/>
          <w:sz w:val="24"/>
          <w:szCs w:val="24"/>
          <w:lang w:eastAsia="el-GR"/>
        </w:rPr>
        <w:t>Οι προτάσεις του Δημοτικού Συμβουλίου θα αποσταλούν στο μελετητικό γραφείο, όπως έχουν ήδη αποσταλεί οι προτάσεις των φορέων αλλά και μεμονωμένων συνδημοτών μας.</w:t>
      </w:r>
      <w:r w:rsidR="00FB1B2A">
        <w:rPr>
          <w:rFonts w:ascii="Times New Roman" w:eastAsia="Times New Roman" w:hAnsi="Times New Roman" w:cs="Times New Roman"/>
          <w:color w:val="050505"/>
          <w:sz w:val="24"/>
          <w:szCs w:val="24"/>
          <w:lang w:eastAsia="el-GR"/>
        </w:rPr>
        <w:t xml:space="preserve"> </w:t>
      </w:r>
    </w:p>
    <w:p w:rsidR="00DA5D74" w:rsidRDefault="00DA5D74" w:rsidP="00FB1B2A">
      <w:pPr>
        <w:shd w:val="clear" w:color="auto" w:fill="FFFFFF"/>
        <w:spacing w:after="0" w:line="240" w:lineRule="auto"/>
        <w:jc w:val="both"/>
        <w:rPr>
          <w:rFonts w:ascii="Times New Roman" w:eastAsia="Times New Roman" w:hAnsi="Times New Roman" w:cs="Times New Roman"/>
          <w:color w:val="050505"/>
          <w:sz w:val="24"/>
          <w:szCs w:val="24"/>
          <w:lang w:eastAsia="el-GR"/>
        </w:rPr>
      </w:pPr>
    </w:p>
    <w:p w:rsidR="00FB1B2A" w:rsidRPr="00DA5D74" w:rsidRDefault="00FB1B2A" w:rsidP="00FB1B2A">
      <w:pPr>
        <w:shd w:val="clear" w:color="auto" w:fill="FFFFFF"/>
        <w:spacing w:after="0" w:line="240" w:lineRule="auto"/>
        <w:jc w:val="both"/>
        <w:rPr>
          <w:rFonts w:ascii="Times New Roman" w:eastAsia="Times New Roman" w:hAnsi="Times New Roman" w:cs="Times New Roman"/>
          <w:bCs/>
          <w:color w:val="050505"/>
          <w:sz w:val="24"/>
          <w:szCs w:val="24"/>
          <w:lang w:eastAsia="el-GR"/>
        </w:rPr>
      </w:pPr>
      <w:r w:rsidRPr="00FB1B2A">
        <w:rPr>
          <w:rFonts w:ascii="Times New Roman" w:eastAsia="Times New Roman" w:hAnsi="Times New Roman" w:cs="Times New Roman"/>
          <w:color w:val="050505"/>
          <w:sz w:val="24"/>
          <w:szCs w:val="24"/>
          <w:lang w:eastAsia="el-GR"/>
        </w:rPr>
        <w:t xml:space="preserve">Στο επόμενο διάστημα αναμένουμε τους μελετητές να μας παρουσιάσουν τις προτάσεις τους. Εκτιμάται ότι σε δύο χρόνια, εφόσον έχουν ολοκληρωθεί οι απαραίτητες διοικητικές διαδικασίες και εγκρίσεις, θα εκδοθεί το σχετικό Προεδρικό Διάταγμα. Το ζητούμενο είναι να θεσμοθετηθεί το πλαίσιο, που θα εξασφαλίσει την βιωσιμότητα και την αειφορία, μέσω της προστασίας του ιδιαίτερου φυσικού περιβάλλοντος του νησιού μας. </w:t>
      </w:r>
    </w:p>
    <w:p w:rsidR="00FB1B2A" w:rsidRPr="00FB1B2A" w:rsidRDefault="00FB1B2A" w:rsidP="00FB1B2A">
      <w:pPr>
        <w:shd w:val="clear" w:color="auto" w:fill="FFFFFF"/>
        <w:spacing w:after="0" w:line="240" w:lineRule="auto"/>
        <w:jc w:val="both"/>
        <w:rPr>
          <w:rFonts w:ascii="Times New Roman" w:eastAsia="Times New Roman" w:hAnsi="Times New Roman" w:cs="Times New Roman"/>
          <w:color w:val="050505"/>
          <w:sz w:val="24"/>
          <w:szCs w:val="24"/>
          <w:lang w:eastAsia="el-GR"/>
        </w:rPr>
      </w:pPr>
    </w:p>
    <w:p w:rsidR="00FB1B2A" w:rsidRPr="00FB1B2A" w:rsidRDefault="00FB1B2A" w:rsidP="00FB1B2A">
      <w:pPr>
        <w:shd w:val="clear" w:color="auto" w:fill="FFFFFF"/>
        <w:spacing w:after="0" w:line="240" w:lineRule="auto"/>
        <w:jc w:val="both"/>
        <w:rPr>
          <w:rFonts w:ascii="Times New Roman" w:eastAsia="Times New Roman" w:hAnsi="Times New Roman" w:cs="Times New Roman"/>
          <w:color w:val="050505"/>
          <w:sz w:val="24"/>
          <w:szCs w:val="24"/>
          <w:lang w:eastAsia="el-GR"/>
        </w:rPr>
      </w:pPr>
      <w:r w:rsidRPr="00FB1B2A">
        <w:rPr>
          <w:rFonts w:ascii="Times New Roman" w:eastAsia="Times New Roman" w:hAnsi="Times New Roman" w:cs="Times New Roman"/>
          <w:color w:val="050505"/>
          <w:sz w:val="24"/>
          <w:szCs w:val="24"/>
          <w:lang w:eastAsia="el-GR"/>
        </w:rPr>
        <w:t>Ο Δήμαρχος Πάρου κ. Κώστας Μπιζάς με σχετική δήλωσή, του αναφέρει:</w:t>
      </w:r>
    </w:p>
    <w:p w:rsidR="00DA5D74" w:rsidRDefault="00FB1B2A" w:rsidP="00FB1B2A">
      <w:pPr>
        <w:jc w:val="both"/>
        <w:rPr>
          <w:rFonts w:ascii="Times New Roman" w:hAnsi="Times New Roman" w:cs="Times New Roman"/>
          <w:bCs/>
          <w:i/>
          <w:sz w:val="24"/>
          <w:szCs w:val="24"/>
        </w:rPr>
      </w:pPr>
      <w:r w:rsidRPr="00FB1B2A">
        <w:rPr>
          <w:rFonts w:ascii="Times New Roman" w:hAnsi="Times New Roman" w:cs="Times New Roman"/>
          <w:bCs/>
          <w:sz w:val="24"/>
          <w:szCs w:val="24"/>
        </w:rPr>
        <w:t>«</w:t>
      </w:r>
      <w:r w:rsidRPr="00FB1B2A">
        <w:rPr>
          <w:rFonts w:ascii="Times New Roman" w:hAnsi="Times New Roman" w:cs="Times New Roman"/>
          <w:bCs/>
          <w:i/>
          <w:sz w:val="24"/>
          <w:szCs w:val="24"/>
        </w:rPr>
        <w:t>Μέσω της χωροταξικής ανάπτυξης</w:t>
      </w:r>
      <w:r w:rsidR="00DC3E9A">
        <w:rPr>
          <w:rFonts w:ascii="Times New Roman" w:hAnsi="Times New Roman" w:cs="Times New Roman"/>
          <w:bCs/>
          <w:i/>
          <w:sz w:val="24"/>
          <w:szCs w:val="24"/>
        </w:rPr>
        <w:t>, επιδιώκουμε</w:t>
      </w:r>
      <w:r w:rsidRPr="00FB1B2A">
        <w:rPr>
          <w:rFonts w:ascii="Times New Roman" w:hAnsi="Times New Roman" w:cs="Times New Roman"/>
          <w:bCs/>
          <w:i/>
          <w:sz w:val="24"/>
          <w:szCs w:val="24"/>
        </w:rPr>
        <w:t xml:space="preserve"> να μπουν όρια και φραγμοί, ώστε να αποφευχθεί η περαιτέρω αλλοίωση του φυσικού περιβάλλοντος και να μπορέσει η Πάρος να είναι βιώσιμη τα επόμενα χρόνια. Στόχος είναι το νέο σχέδιο να φέρει στο νησί μας την πολυπόθητη ισορροπία ανάμεσα στον τουρισμό και το περιβάλλον.</w:t>
      </w:r>
    </w:p>
    <w:p w:rsidR="00D73797" w:rsidRPr="00DC3E9A" w:rsidRDefault="00FB1B2A" w:rsidP="00DC3E9A">
      <w:pPr>
        <w:jc w:val="both"/>
        <w:rPr>
          <w:rFonts w:ascii="Times New Roman" w:hAnsi="Times New Roman" w:cs="Times New Roman"/>
          <w:bCs/>
          <w:i/>
          <w:sz w:val="24"/>
          <w:szCs w:val="24"/>
        </w:rPr>
      </w:pPr>
      <w:r w:rsidRPr="00FB1B2A">
        <w:rPr>
          <w:rFonts w:ascii="Times New Roman" w:hAnsi="Times New Roman" w:cs="Times New Roman"/>
          <w:bCs/>
          <w:i/>
          <w:sz w:val="24"/>
          <w:szCs w:val="24"/>
        </w:rPr>
        <w:t>Η σημασία του εγχ</w:t>
      </w:r>
      <w:r w:rsidR="00DC3E9A">
        <w:rPr>
          <w:rFonts w:ascii="Times New Roman" w:hAnsi="Times New Roman" w:cs="Times New Roman"/>
          <w:bCs/>
          <w:i/>
          <w:sz w:val="24"/>
          <w:szCs w:val="24"/>
        </w:rPr>
        <w:t>ειρήματος είναι πάρα πολύ μεγάλη, διότι η θεσμοθέτηση του νέου Τ.Π.Σ.,</w:t>
      </w:r>
      <w:r w:rsidRPr="00FB1B2A">
        <w:rPr>
          <w:rFonts w:ascii="Times New Roman" w:hAnsi="Times New Roman" w:cs="Times New Roman"/>
          <w:bCs/>
          <w:i/>
          <w:sz w:val="24"/>
          <w:szCs w:val="24"/>
        </w:rPr>
        <w:t xml:space="preserve"> </w:t>
      </w:r>
      <w:r w:rsidR="00DC3E9A" w:rsidRPr="00DC3E9A">
        <w:rPr>
          <w:rFonts w:ascii="Times New Roman" w:hAnsi="Times New Roman" w:cs="Times New Roman"/>
          <w:bCs/>
          <w:i/>
          <w:sz w:val="24"/>
          <w:szCs w:val="24"/>
        </w:rPr>
        <w:t>θα καθορίσει την ανάπτυξη του νησιού για τα επόμενα 20-30 χρόνια</w:t>
      </w:r>
      <w:r w:rsidR="00DC3E9A">
        <w:rPr>
          <w:rFonts w:ascii="Times New Roman" w:hAnsi="Times New Roman" w:cs="Times New Roman"/>
          <w:bCs/>
          <w:i/>
          <w:sz w:val="24"/>
          <w:szCs w:val="24"/>
        </w:rPr>
        <w:t>»</w:t>
      </w:r>
      <w:r w:rsidR="00DC3E9A" w:rsidRPr="00DC3E9A">
        <w:rPr>
          <w:rFonts w:ascii="Times New Roman" w:hAnsi="Times New Roman" w:cs="Times New Roman"/>
          <w:bCs/>
          <w:i/>
          <w:sz w:val="24"/>
          <w:szCs w:val="24"/>
        </w:rPr>
        <w:t>.</w:t>
      </w:r>
    </w:p>
    <w:p w:rsidR="00FB1B2A" w:rsidRPr="00FB1B2A" w:rsidRDefault="00FB1B2A" w:rsidP="009B1CD0">
      <w:pPr>
        <w:jc w:val="both"/>
        <w:rPr>
          <w:rFonts w:ascii="Times New Roman" w:hAnsi="Times New Roman" w:cs="Times New Roman"/>
          <w:bCs/>
          <w:sz w:val="24"/>
          <w:szCs w:val="24"/>
        </w:rPr>
      </w:pPr>
      <w:r w:rsidRPr="00FB1B2A">
        <w:rPr>
          <w:rFonts w:ascii="Times New Roman" w:hAnsi="Times New Roman" w:cs="Times New Roman"/>
          <w:bCs/>
          <w:sz w:val="24"/>
          <w:szCs w:val="24"/>
        </w:rPr>
        <w:t>Το Γραφείο Τύπου</w:t>
      </w:r>
    </w:p>
    <w:sectPr w:rsidR="00FB1B2A" w:rsidRPr="00FB1B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08"/>
    <w:rsid w:val="001E4A68"/>
    <w:rsid w:val="002109D5"/>
    <w:rsid w:val="002F1D95"/>
    <w:rsid w:val="00557D8D"/>
    <w:rsid w:val="008B3490"/>
    <w:rsid w:val="008E1C37"/>
    <w:rsid w:val="00901C14"/>
    <w:rsid w:val="00901E44"/>
    <w:rsid w:val="00916F72"/>
    <w:rsid w:val="009B1CD0"/>
    <w:rsid w:val="00A80208"/>
    <w:rsid w:val="00D73797"/>
    <w:rsid w:val="00DA5D74"/>
    <w:rsid w:val="00DC3E9A"/>
    <w:rsid w:val="00EE131D"/>
    <w:rsid w:val="00FB1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7D5C"/>
  <w15:chartTrackingRefBased/>
  <w15:docId w15:val="{69219DE7-09EE-4736-8429-5CC181D4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09D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0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1800">
      <w:bodyDiv w:val="1"/>
      <w:marLeft w:val="0"/>
      <w:marRight w:val="0"/>
      <w:marTop w:val="0"/>
      <w:marBottom w:val="0"/>
      <w:divBdr>
        <w:top w:val="none" w:sz="0" w:space="0" w:color="auto"/>
        <w:left w:val="none" w:sz="0" w:space="0" w:color="auto"/>
        <w:bottom w:val="none" w:sz="0" w:space="0" w:color="auto"/>
        <w:right w:val="none" w:sz="0" w:space="0" w:color="auto"/>
      </w:divBdr>
      <w:divsChild>
        <w:div w:id="82999307">
          <w:marLeft w:val="0"/>
          <w:marRight w:val="0"/>
          <w:marTop w:val="0"/>
          <w:marBottom w:val="0"/>
          <w:divBdr>
            <w:top w:val="none" w:sz="0" w:space="0" w:color="auto"/>
            <w:left w:val="none" w:sz="0" w:space="0" w:color="auto"/>
            <w:bottom w:val="none" w:sz="0" w:space="0" w:color="auto"/>
            <w:right w:val="none" w:sz="0" w:space="0" w:color="auto"/>
          </w:divBdr>
          <w:divsChild>
            <w:div w:id="2038239013">
              <w:marLeft w:val="0"/>
              <w:marRight w:val="0"/>
              <w:marTop w:val="0"/>
              <w:marBottom w:val="0"/>
              <w:divBdr>
                <w:top w:val="none" w:sz="0" w:space="0" w:color="auto"/>
                <w:left w:val="none" w:sz="0" w:space="0" w:color="auto"/>
                <w:bottom w:val="none" w:sz="0" w:space="0" w:color="auto"/>
                <w:right w:val="none" w:sz="0" w:space="0" w:color="auto"/>
              </w:divBdr>
            </w:div>
          </w:divsChild>
        </w:div>
        <w:div w:id="1405563101">
          <w:marLeft w:val="0"/>
          <w:marRight w:val="0"/>
          <w:marTop w:val="120"/>
          <w:marBottom w:val="0"/>
          <w:divBdr>
            <w:top w:val="none" w:sz="0" w:space="0" w:color="auto"/>
            <w:left w:val="none" w:sz="0" w:space="0" w:color="auto"/>
            <w:bottom w:val="none" w:sz="0" w:space="0" w:color="auto"/>
            <w:right w:val="none" w:sz="0" w:space="0" w:color="auto"/>
          </w:divBdr>
          <w:divsChild>
            <w:div w:id="2092389914">
              <w:marLeft w:val="0"/>
              <w:marRight w:val="0"/>
              <w:marTop w:val="0"/>
              <w:marBottom w:val="0"/>
              <w:divBdr>
                <w:top w:val="none" w:sz="0" w:space="0" w:color="auto"/>
                <w:left w:val="none" w:sz="0" w:space="0" w:color="auto"/>
                <w:bottom w:val="none" w:sz="0" w:space="0" w:color="auto"/>
                <w:right w:val="none" w:sz="0" w:space="0" w:color="auto"/>
              </w:divBdr>
            </w:div>
          </w:divsChild>
        </w:div>
        <w:div w:id="661079614">
          <w:marLeft w:val="0"/>
          <w:marRight w:val="0"/>
          <w:marTop w:val="120"/>
          <w:marBottom w:val="0"/>
          <w:divBdr>
            <w:top w:val="none" w:sz="0" w:space="0" w:color="auto"/>
            <w:left w:val="none" w:sz="0" w:space="0" w:color="auto"/>
            <w:bottom w:val="none" w:sz="0" w:space="0" w:color="auto"/>
            <w:right w:val="none" w:sz="0" w:space="0" w:color="auto"/>
          </w:divBdr>
          <w:divsChild>
            <w:div w:id="762529113">
              <w:marLeft w:val="0"/>
              <w:marRight w:val="0"/>
              <w:marTop w:val="0"/>
              <w:marBottom w:val="0"/>
              <w:divBdr>
                <w:top w:val="none" w:sz="0" w:space="0" w:color="auto"/>
                <w:left w:val="none" w:sz="0" w:space="0" w:color="auto"/>
                <w:bottom w:val="none" w:sz="0" w:space="0" w:color="auto"/>
                <w:right w:val="none" w:sz="0" w:space="0" w:color="auto"/>
              </w:divBdr>
            </w:div>
            <w:div w:id="2136946820">
              <w:marLeft w:val="0"/>
              <w:marRight w:val="0"/>
              <w:marTop w:val="0"/>
              <w:marBottom w:val="0"/>
              <w:divBdr>
                <w:top w:val="none" w:sz="0" w:space="0" w:color="auto"/>
                <w:left w:val="none" w:sz="0" w:space="0" w:color="auto"/>
                <w:bottom w:val="none" w:sz="0" w:space="0" w:color="auto"/>
                <w:right w:val="none" w:sz="0" w:space="0" w:color="auto"/>
              </w:divBdr>
            </w:div>
            <w:div w:id="1033580952">
              <w:marLeft w:val="0"/>
              <w:marRight w:val="0"/>
              <w:marTop w:val="0"/>
              <w:marBottom w:val="0"/>
              <w:divBdr>
                <w:top w:val="none" w:sz="0" w:space="0" w:color="auto"/>
                <w:left w:val="none" w:sz="0" w:space="0" w:color="auto"/>
                <w:bottom w:val="none" w:sz="0" w:space="0" w:color="auto"/>
                <w:right w:val="none" w:sz="0" w:space="0" w:color="auto"/>
              </w:divBdr>
            </w:div>
          </w:divsChild>
        </w:div>
        <w:div w:id="628439248">
          <w:marLeft w:val="0"/>
          <w:marRight w:val="0"/>
          <w:marTop w:val="120"/>
          <w:marBottom w:val="0"/>
          <w:divBdr>
            <w:top w:val="none" w:sz="0" w:space="0" w:color="auto"/>
            <w:left w:val="none" w:sz="0" w:space="0" w:color="auto"/>
            <w:bottom w:val="none" w:sz="0" w:space="0" w:color="auto"/>
            <w:right w:val="none" w:sz="0" w:space="0" w:color="auto"/>
          </w:divBdr>
          <w:divsChild>
            <w:div w:id="12494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332</Words>
  <Characters>1796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7</cp:revision>
  <cp:lastPrinted>2024-07-24T13:54:00Z</cp:lastPrinted>
  <dcterms:created xsi:type="dcterms:W3CDTF">2024-07-17T08:33:00Z</dcterms:created>
  <dcterms:modified xsi:type="dcterms:W3CDTF">2024-07-24T14:04:00Z</dcterms:modified>
</cp:coreProperties>
</file>